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951B" w14:textId="77777777" w:rsidR="00B45612" w:rsidRDefault="00000000">
      <w:pPr>
        <w:jc w:val="center"/>
      </w:pPr>
      <w:r>
        <w:rPr>
          <w:noProof/>
        </w:rPr>
        <w:drawing>
          <wp:anchor distT="0" distB="0" distL="114300" distR="114300" simplePos="0" relativeHeight="251660288" behindDoc="0" locked="0" layoutInCell="1" allowOverlap="1" wp14:anchorId="4AB9077C" wp14:editId="3760EE59">
            <wp:simplePos x="0" y="0"/>
            <wp:positionH relativeFrom="column">
              <wp:posOffset>655323</wp:posOffset>
            </wp:positionH>
            <wp:positionV relativeFrom="paragraph">
              <wp:posOffset>142875</wp:posOffset>
            </wp:positionV>
            <wp:extent cx="419096" cy="419096"/>
            <wp:effectExtent l="0" t="0" r="4" b="4"/>
            <wp:wrapThrough wrapText="bothSides">
              <wp:wrapPolygon edited="0">
                <wp:start x="0" y="0"/>
                <wp:lineTo x="0" y="20649"/>
                <wp:lineTo x="20649" y="20649"/>
                <wp:lineTo x="20649" y="0"/>
                <wp:lineTo x="0" y="0"/>
              </wp:wrapPolygon>
            </wp:wrapThrough>
            <wp:docPr id="1578853375" name="Εικόνα 2" descr="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419096" cy="419096"/>
                    </a:xfrm>
                    <a:prstGeom prst="rect">
                      <a:avLst/>
                    </a:prstGeom>
                    <a:noFill/>
                    <a:ln>
                      <a:noFill/>
                      <a:prstDash/>
                    </a:ln>
                  </pic:spPr>
                </pic:pic>
              </a:graphicData>
            </a:graphic>
          </wp:anchor>
        </w:drawing>
      </w:r>
    </w:p>
    <w:p w14:paraId="007210D8" w14:textId="77777777" w:rsidR="00B45612" w:rsidRDefault="00000000">
      <w:pPr>
        <w:pStyle w:val="1"/>
        <w:jc w:val="right"/>
      </w:pPr>
      <w:r>
        <w:rPr>
          <w:rFonts w:ascii="Arial" w:hAnsi="Arial" w:cs="Arial"/>
          <w:sz w:val="20"/>
        </w:rPr>
        <w:t xml:space="preserve">      </w:t>
      </w:r>
      <w:r>
        <w:rPr>
          <w:rFonts w:ascii="Arial" w:hAnsi="Arial" w:cs="Arial"/>
          <w:sz w:val="20"/>
          <w:u w:val="single"/>
        </w:rPr>
        <w:t xml:space="preserve">Αποστολή με </w:t>
      </w:r>
      <w:r>
        <w:rPr>
          <w:rFonts w:ascii="Arial" w:hAnsi="Arial" w:cs="Arial"/>
          <w:sz w:val="20"/>
          <w:u w:val="single"/>
          <w:lang w:val="en-US"/>
        </w:rPr>
        <w:t>e</w:t>
      </w:r>
      <w:r>
        <w:rPr>
          <w:rFonts w:ascii="Arial" w:hAnsi="Arial" w:cs="Arial"/>
          <w:sz w:val="20"/>
          <w:u w:val="single"/>
        </w:rPr>
        <w:t>-</w:t>
      </w:r>
      <w:r>
        <w:rPr>
          <w:rFonts w:ascii="Arial" w:hAnsi="Arial" w:cs="Arial"/>
          <w:sz w:val="20"/>
          <w:u w:val="single"/>
          <w:lang w:val="en-US"/>
        </w:rPr>
        <w:t>mail</w:t>
      </w:r>
      <w:r>
        <w:rPr>
          <w:rFonts w:ascii="Arial" w:hAnsi="Arial" w:cs="Arial"/>
          <w:sz w:val="20"/>
          <w:u w:val="single"/>
        </w:rPr>
        <w:t xml:space="preserve">  </w:t>
      </w:r>
    </w:p>
    <w:p w14:paraId="32FCCE64" w14:textId="77777777" w:rsidR="00B45612" w:rsidRDefault="00000000">
      <w:pPr>
        <w:pStyle w:val="1"/>
        <w:rPr>
          <w:rFonts w:ascii="Arial" w:hAnsi="Arial" w:cs="Arial"/>
          <w:sz w:val="20"/>
        </w:rPr>
      </w:pPr>
      <w:r>
        <w:rPr>
          <w:rFonts w:ascii="Arial" w:hAnsi="Arial" w:cs="Arial"/>
          <w:sz w:val="20"/>
        </w:rPr>
        <w:t xml:space="preserve">   </w:t>
      </w:r>
    </w:p>
    <w:p w14:paraId="27869458" w14:textId="77777777" w:rsidR="00B45612" w:rsidRDefault="00B45612"/>
    <w:p w14:paraId="70F5B3EB" w14:textId="77777777" w:rsidR="00B45612" w:rsidRDefault="00000000">
      <w:pPr>
        <w:pStyle w:val="1"/>
      </w:pPr>
      <w:r>
        <w:rPr>
          <w:rFonts w:ascii="Arial" w:hAnsi="Arial" w:cs="Arial"/>
          <w:sz w:val="20"/>
        </w:rPr>
        <w:t xml:space="preserve">   ΕΛΛΗΝΙΚΗ ΔΗΜΟΚΡΑΤΙΑ                                                          </w:t>
      </w:r>
      <w:r>
        <w:rPr>
          <w:rFonts w:ascii="Arial" w:hAnsi="Arial" w:cs="Arial"/>
          <w:b w:val="0"/>
          <w:bCs w:val="0"/>
          <w:sz w:val="20"/>
        </w:rPr>
        <w:t>Ηγουμενίτσα   04 Μάϊου 2023</w:t>
      </w:r>
    </w:p>
    <w:p w14:paraId="1D042C8E" w14:textId="77777777" w:rsidR="00B45612" w:rsidRDefault="00000000">
      <w:pPr>
        <w:jc w:val="both"/>
      </w:pPr>
      <w:r>
        <w:rPr>
          <w:rFonts w:ascii="Arial" w:hAnsi="Arial" w:cs="Arial"/>
          <w:b/>
          <w:bCs/>
          <w:sz w:val="20"/>
        </w:rPr>
        <w:t xml:space="preserve">         ΠΕΡΙΦΕΡΕΙΑ ΗΠΕΙΡΟΥ </w:t>
      </w:r>
      <w:r>
        <w:rPr>
          <w:rFonts w:ascii="Arial" w:hAnsi="Arial" w:cs="Arial"/>
          <w:b/>
          <w:bCs/>
          <w:sz w:val="20"/>
        </w:rPr>
        <w:tab/>
        <w:t xml:space="preserve">                                  </w:t>
      </w:r>
      <w:r>
        <w:rPr>
          <w:rFonts w:ascii="Arial" w:hAnsi="Arial" w:cs="Arial"/>
          <w:sz w:val="20"/>
        </w:rPr>
        <w:t xml:space="preserve">         </w:t>
      </w:r>
    </w:p>
    <w:p w14:paraId="442E0E4A" w14:textId="77777777" w:rsidR="00B45612" w:rsidRDefault="00000000">
      <w:pPr>
        <w:jc w:val="both"/>
        <w:rPr>
          <w:rFonts w:ascii="Arial" w:hAnsi="Arial" w:cs="Arial"/>
          <w:b/>
          <w:bCs/>
          <w:sz w:val="20"/>
        </w:rPr>
      </w:pPr>
      <w:r>
        <w:rPr>
          <w:rFonts w:ascii="Arial" w:hAnsi="Arial" w:cs="Arial"/>
          <w:b/>
          <w:bCs/>
          <w:sz w:val="20"/>
        </w:rPr>
        <w:t xml:space="preserve">   ΠΕΡΙΦΕΡΕΙΑΚΗ ΕΝΟΤΗΤΑ</w:t>
      </w:r>
    </w:p>
    <w:p w14:paraId="35E70A65" w14:textId="77777777" w:rsidR="00B45612" w:rsidRDefault="00000000">
      <w:pPr>
        <w:jc w:val="both"/>
      </w:pPr>
      <w:r>
        <w:rPr>
          <w:rFonts w:ascii="Arial" w:hAnsi="Arial" w:cs="Arial"/>
          <w:b/>
          <w:bCs/>
        </w:rPr>
        <w:t xml:space="preserve">        </w:t>
      </w:r>
      <w:r>
        <w:rPr>
          <w:rFonts w:ascii="Arial" w:hAnsi="Arial" w:cs="Arial"/>
          <w:b/>
          <w:bCs/>
          <w:spacing w:val="40"/>
        </w:rPr>
        <w:t>ΘΕΣΠΡΩΤΙΑΣ</w:t>
      </w:r>
    </w:p>
    <w:p w14:paraId="7B86928A" w14:textId="77777777" w:rsidR="00B45612" w:rsidRDefault="00000000">
      <w:pPr>
        <w:jc w:val="both"/>
        <w:rPr>
          <w:rFonts w:ascii="Arial" w:hAnsi="Arial" w:cs="Arial"/>
          <w:b/>
          <w:bCs/>
        </w:rPr>
      </w:pPr>
      <w:r>
        <w:rPr>
          <w:rFonts w:ascii="Arial" w:hAnsi="Arial" w:cs="Arial"/>
          <w:b/>
          <w:bCs/>
        </w:rPr>
        <w:t xml:space="preserve">ΓΡΑΦΕΙΟ ΑΝΤΙΠΕΡΙΦΕΡΕΙΑΡΧΗ </w:t>
      </w:r>
    </w:p>
    <w:p w14:paraId="74B0ADC4" w14:textId="77777777" w:rsidR="00B45612" w:rsidRDefault="00000000">
      <w:pPr>
        <w:jc w:val="both"/>
        <w:rPr>
          <w:rFonts w:ascii="Arial" w:hAnsi="Arial" w:cs="Arial"/>
          <w:b/>
          <w:bCs/>
          <w:sz w:val="20"/>
        </w:rPr>
      </w:pP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r>
        <w:rPr>
          <w:rFonts w:ascii="Arial" w:hAnsi="Arial" w:cs="Arial"/>
          <w:b/>
          <w:bCs/>
          <w:sz w:val="20"/>
        </w:rPr>
        <w:tab/>
      </w:r>
    </w:p>
    <w:p w14:paraId="39073F4D" w14:textId="77777777" w:rsidR="00B45612" w:rsidRDefault="00000000">
      <w:pPr>
        <w:jc w:val="both"/>
      </w:pPr>
      <w:r>
        <w:rPr>
          <w:rFonts w:ascii="Arial" w:hAnsi="Arial" w:cs="Arial"/>
          <w:b/>
          <w:bCs/>
          <w:noProof/>
          <w:sz w:val="20"/>
          <w:u w:val="single"/>
        </w:rPr>
        <mc:AlternateContent>
          <mc:Choice Requires="wps">
            <w:drawing>
              <wp:anchor distT="0" distB="0" distL="114300" distR="114300" simplePos="0" relativeHeight="251659264" behindDoc="0" locked="0" layoutInCell="1" allowOverlap="1" wp14:anchorId="1CA49F0E" wp14:editId="7276A3F0">
                <wp:simplePos x="0" y="0"/>
                <wp:positionH relativeFrom="column">
                  <wp:posOffset>45720</wp:posOffset>
                </wp:positionH>
                <wp:positionV relativeFrom="paragraph">
                  <wp:posOffset>124458</wp:posOffset>
                </wp:positionV>
                <wp:extent cx="2057400" cy="0"/>
                <wp:effectExtent l="0" t="0" r="0" b="0"/>
                <wp:wrapNone/>
                <wp:docPr id="1486402266" name="Ευθεία γραμμή σύνδεσης 1"/>
                <wp:cNvGraphicFramePr/>
                <a:graphic xmlns:a="http://schemas.openxmlformats.org/drawingml/2006/main">
                  <a:graphicData uri="http://schemas.microsoft.com/office/word/2010/wordprocessingShape">
                    <wps:wsp>
                      <wps:cNvCnPr/>
                      <wps:spPr>
                        <a:xfrm>
                          <a:off x="0" y="0"/>
                          <a:ext cx="2057400" cy="0"/>
                        </a:xfrm>
                        <a:prstGeom prst="straightConnector1">
                          <a:avLst/>
                        </a:prstGeom>
                        <a:noFill/>
                        <a:ln w="12701" cap="flat">
                          <a:solidFill>
                            <a:srgbClr val="000000"/>
                          </a:solidFill>
                          <a:prstDash val="solid"/>
                          <a:round/>
                        </a:ln>
                      </wps:spPr>
                      <wps:bodyPr/>
                    </wps:wsp>
                  </a:graphicData>
                </a:graphic>
              </wp:anchor>
            </w:drawing>
          </mc:Choice>
          <mc:Fallback>
            <w:pict>
              <v:shapetype w14:anchorId="5AADB6EB" id="_x0000_t32" coordsize="21600,21600" o:spt="32" o:oned="t" path="m,l21600,21600e" filled="f">
                <v:path arrowok="t" fillok="f" o:connecttype="none"/>
                <o:lock v:ext="edit" shapetype="t"/>
              </v:shapetype>
              <v:shape id="Ευθεία γραμμή σύνδεσης 1" o:spid="_x0000_s1026" type="#_x0000_t32" style="position:absolute;margin-left:3.6pt;margin-top:9.8pt;width:16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" strokeweight=".35281mm"/>
            </w:pict>
          </mc:Fallback>
        </mc:AlternateContent>
      </w:r>
    </w:p>
    <w:p w14:paraId="661433A1" w14:textId="77777777" w:rsidR="00B45612" w:rsidRDefault="00B45612">
      <w:pPr>
        <w:jc w:val="both"/>
        <w:rPr>
          <w:rFonts w:ascii="Arial" w:hAnsi="Arial" w:cs="Arial"/>
          <w:b/>
          <w:bCs/>
          <w:sz w:val="20"/>
        </w:rPr>
      </w:pPr>
    </w:p>
    <w:p w14:paraId="300D8C58" w14:textId="77777777" w:rsidR="00B45612" w:rsidRDefault="00B45612">
      <w:pPr>
        <w:jc w:val="center"/>
        <w:rPr>
          <w:rFonts w:ascii="Arial" w:hAnsi="Arial" w:cs="Arial"/>
          <w:b/>
          <w:sz w:val="40"/>
          <w:szCs w:val="40"/>
          <w:u w:val="single"/>
        </w:rPr>
      </w:pPr>
    </w:p>
    <w:p w14:paraId="12CDD22E" w14:textId="77777777" w:rsidR="00B45612" w:rsidRDefault="00000000">
      <w:pPr>
        <w:jc w:val="center"/>
        <w:rPr>
          <w:rFonts w:ascii="Arial" w:hAnsi="Arial" w:cs="Arial"/>
          <w:b/>
          <w:sz w:val="40"/>
          <w:szCs w:val="40"/>
          <w:u w:val="single"/>
        </w:rPr>
      </w:pPr>
      <w:r>
        <w:rPr>
          <w:rFonts w:ascii="Arial" w:hAnsi="Arial" w:cs="Arial"/>
          <w:b/>
          <w:sz w:val="40"/>
          <w:szCs w:val="40"/>
          <w:u w:val="single"/>
        </w:rPr>
        <w:t>ΔΕΛΤΙΟ ΤΥΠΟΥ</w:t>
      </w:r>
    </w:p>
    <w:p w14:paraId="7D04E9C0" w14:textId="77777777" w:rsidR="00B45612" w:rsidRDefault="00B45612">
      <w:pPr>
        <w:rPr>
          <w:rFonts w:ascii="Arial" w:hAnsi="Arial" w:cs="Arial"/>
        </w:rPr>
      </w:pPr>
    </w:p>
    <w:p w14:paraId="4088700C" w14:textId="77777777" w:rsidR="00B45612" w:rsidRDefault="00B45612">
      <w:pPr>
        <w:suppressAutoHyphens w:val="0"/>
        <w:autoSpaceDE w:val="0"/>
        <w:rPr>
          <w:rFonts w:eastAsia="Calibri"/>
          <w:color w:val="000000"/>
          <w:lang w:eastAsia="en-US"/>
        </w:rPr>
      </w:pPr>
    </w:p>
    <w:p w14:paraId="4D3F5B98" w14:textId="77777777" w:rsidR="00B45612" w:rsidRDefault="00000000">
      <w:pPr>
        <w:suppressAutoHyphens w:val="0"/>
        <w:autoSpaceDE w:val="0"/>
        <w:spacing w:line="360" w:lineRule="auto"/>
        <w:jc w:val="both"/>
      </w:pPr>
      <w:r>
        <w:rPr>
          <w:rFonts w:ascii="Arial" w:eastAsia="Calibri" w:hAnsi="Arial" w:cs="Arial"/>
          <w:color w:val="000000"/>
          <w:lang w:eastAsia="en-US"/>
        </w:rPr>
        <w:t xml:space="preserve"> </w:t>
      </w:r>
      <w:r>
        <w:rPr>
          <w:rFonts w:ascii="Arial" w:eastAsia="Calibri" w:hAnsi="Arial" w:cs="Arial"/>
          <w:color w:val="000000"/>
          <w:lang w:eastAsia="en-US"/>
        </w:rPr>
        <w:tab/>
      </w:r>
      <w:r>
        <w:rPr>
          <w:rFonts w:ascii="Arial" w:eastAsia="Calibri" w:hAnsi="Arial" w:cs="Arial"/>
          <w:color w:val="000000"/>
          <w:sz w:val="28"/>
          <w:szCs w:val="28"/>
          <w:lang w:eastAsia="en-US"/>
        </w:rPr>
        <w:t xml:space="preserve">Εκδόθηκε η Προκήρυξη για χορήγηση εξήντα τριών (63) νέων αδειών παραγωγών πωλητών με δικαίωμα πλανόδιας δραστηριοποίησης στην Περιφέρεια Ηπείρου, καθώς και δέκα (10) δικαιωμάτων δραστηριοποίησης σε υφιστάμενους κατόχους άδειας παραγωγούς πωλητές άλλων Περιφερειών, σύμφωνα με τον Ν.4849/2021. </w:t>
      </w:r>
    </w:p>
    <w:p w14:paraId="12A9AAE4" w14:textId="77777777" w:rsidR="00B45612" w:rsidRDefault="00000000">
      <w:pPr>
        <w:spacing w:line="360" w:lineRule="auto"/>
        <w:ind w:firstLine="720"/>
        <w:jc w:val="both"/>
      </w:pPr>
      <w:r>
        <w:rPr>
          <w:rFonts w:ascii="Arial" w:eastAsia="Calibri" w:hAnsi="Arial" w:cs="Arial"/>
          <w:color w:val="000000"/>
          <w:sz w:val="28"/>
          <w:szCs w:val="28"/>
          <w:lang w:eastAsia="en-US"/>
        </w:rPr>
        <w:t xml:space="preserve">Οι ενδιαφερόμενοι καλούνται από την 2/5/2023 και ώρα 7:00 έως την 20/6/2023 και ώρα 23:59 να υποβάλλουν την αίτηση τους καθώς και τα απαιτούμενα δικαιολογητικά ηλεκτρονικά στο Ολοκληρωμένο Πληροφοριακό Σύστημα «Ανοικτή Αγορά» (Ο.Π.Σ.Α.Α.), στην ηλεκτρονική διεύθυνση: https://openmarket.mindev.gov.gr της Γενικής Διεύθυνσης Ψηφιακής Πολιτικής και Ηλεκτρονικής Διακυβέρνησης του Υπουργείου Ανάπτυξης, σύμφωνα με τις οδηγίες που δίνονται στην </w:t>
      </w:r>
      <w:proofErr w:type="spellStart"/>
      <w:r>
        <w:rPr>
          <w:rFonts w:ascii="Arial" w:eastAsia="Calibri" w:hAnsi="Arial" w:cs="Arial"/>
          <w:color w:val="000000"/>
          <w:sz w:val="28"/>
          <w:szCs w:val="28"/>
          <w:lang w:eastAsia="en-US"/>
        </w:rPr>
        <w:t>υπ΄αριθμ</w:t>
      </w:r>
      <w:proofErr w:type="spellEnd"/>
      <w:r>
        <w:rPr>
          <w:rFonts w:ascii="Arial" w:eastAsia="Calibri" w:hAnsi="Arial" w:cs="Arial"/>
          <w:color w:val="000000"/>
          <w:sz w:val="28"/>
          <w:szCs w:val="28"/>
          <w:lang w:eastAsia="en-US"/>
        </w:rPr>
        <w:t xml:space="preserve">. 66187 /864/27-4-2023 (ΑΔΑ : 90ΡΛ7Λ9-6ΩΒ) προκήρυξη η οποία μπορεί να αναζητηθεί στην </w:t>
      </w:r>
      <w:proofErr w:type="spellStart"/>
      <w:r>
        <w:rPr>
          <w:rFonts w:ascii="Arial" w:eastAsia="Calibri" w:hAnsi="Arial" w:cs="Arial"/>
          <w:color w:val="000000"/>
          <w:sz w:val="28"/>
          <w:szCs w:val="28"/>
          <w:lang w:eastAsia="en-US"/>
        </w:rPr>
        <w:t>ιστoσελίδα</w:t>
      </w:r>
      <w:proofErr w:type="spellEnd"/>
      <w:r>
        <w:rPr>
          <w:rFonts w:ascii="Arial" w:eastAsia="Calibri" w:hAnsi="Arial" w:cs="Arial"/>
          <w:color w:val="000000"/>
          <w:sz w:val="28"/>
          <w:szCs w:val="28"/>
          <w:lang w:eastAsia="en-US"/>
        </w:rPr>
        <w:t xml:space="preserve"> της Περιφέρειας Ηπείρου www.php.gov.gr</w:t>
      </w:r>
    </w:p>
    <w:p w14:paraId="120DAA0C" w14:textId="77777777" w:rsidR="00B45612" w:rsidRDefault="00000000">
      <w:pPr>
        <w:pStyle w:val="Web"/>
        <w:spacing w:after="0"/>
        <w:jc w:val="both"/>
        <w:rPr>
          <w:rFonts w:ascii="Arial" w:hAnsi="Arial" w:cs="Arial"/>
          <w:color w:val="0462C1"/>
          <w:sz w:val="28"/>
          <w:szCs w:val="28"/>
        </w:rPr>
      </w:pPr>
      <w:r>
        <w:rPr>
          <w:rFonts w:ascii="Arial" w:hAnsi="Arial" w:cs="Arial"/>
          <w:color w:val="0462C1"/>
          <w:sz w:val="28"/>
          <w:szCs w:val="28"/>
        </w:rPr>
        <w:tab/>
        <w:t xml:space="preserve">                              </w:t>
      </w:r>
    </w:p>
    <w:p w14:paraId="31415132" w14:textId="77777777" w:rsidR="00B45612" w:rsidRDefault="00000000">
      <w:pPr>
        <w:pStyle w:val="Web"/>
        <w:spacing w:after="0"/>
        <w:ind w:left="2880" w:firstLine="720"/>
        <w:jc w:val="both"/>
      </w:pPr>
      <w:r>
        <w:rPr>
          <w:rFonts w:ascii="Arial" w:hAnsi="Arial" w:cs="Arial"/>
          <w:color w:val="0462C1"/>
          <w:sz w:val="28"/>
          <w:szCs w:val="28"/>
        </w:rPr>
        <w:t xml:space="preserve">     </w:t>
      </w:r>
      <w:r>
        <w:rPr>
          <w:rStyle w:val="a4"/>
          <w:rFonts w:ascii="Book Antiqua" w:hAnsi="Book Antiqua" w:cs="Noto Sans"/>
          <w:color w:val="666666"/>
          <w:sz w:val="26"/>
          <w:szCs w:val="26"/>
        </w:rPr>
        <w:t xml:space="preserve">Από το Γραφείο του </w:t>
      </w:r>
      <w:proofErr w:type="spellStart"/>
      <w:r>
        <w:rPr>
          <w:rStyle w:val="a4"/>
          <w:rFonts w:ascii="Book Antiqua" w:hAnsi="Book Antiqua" w:cs="Noto Sans"/>
          <w:color w:val="666666"/>
          <w:sz w:val="26"/>
          <w:szCs w:val="26"/>
        </w:rPr>
        <w:t>Αντιπεριφερειάρχη</w:t>
      </w:r>
      <w:proofErr w:type="spellEnd"/>
    </w:p>
    <w:p w14:paraId="31D4C5E7" w14:textId="77777777" w:rsidR="00B45612" w:rsidRDefault="00B45612">
      <w:pPr>
        <w:spacing w:line="360" w:lineRule="auto"/>
        <w:ind w:firstLine="720"/>
        <w:jc w:val="both"/>
        <w:rPr>
          <w:rFonts w:ascii="Arial" w:hAnsi="Arial" w:cs="Arial"/>
          <w:sz w:val="28"/>
          <w:szCs w:val="28"/>
        </w:rPr>
      </w:pPr>
    </w:p>
    <w:sectPr w:rsidR="00B45612">
      <w:pgSz w:w="11906" w:h="16838"/>
      <w:pgMar w:top="1440" w:right="1588" w:bottom="1440"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63E17" w14:textId="77777777" w:rsidR="00D7283E" w:rsidRDefault="00D7283E">
      <w:r>
        <w:separator/>
      </w:r>
    </w:p>
  </w:endnote>
  <w:endnote w:type="continuationSeparator" w:id="0">
    <w:p w14:paraId="663023B8" w14:textId="77777777" w:rsidR="00D7283E" w:rsidRDefault="00D72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Noto Sans">
    <w:panose1 w:val="020B0502040504090204"/>
    <w:charset w:val="A1"/>
    <w:family w:val="swiss"/>
    <w:pitch w:val="variable"/>
    <w:sig w:usb0="E00002FF" w:usb1="400078F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182D4" w14:textId="77777777" w:rsidR="00D7283E" w:rsidRDefault="00D7283E">
      <w:r>
        <w:rPr>
          <w:color w:val="000000"/>
        </w:rPr>
        <w:separator/>
      </w:r>
    </w:p>
  </w:footnote>
  <w:footnote w:type="continuationSeparator" w:id="0">
    <w:p w14:paraId="6F33B9B1" w14:textId="77777777" w:rsidR="00D7283E" w:rsidRDefault="00D72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45612"/>
    <w:rsid w:val="003B0465"/>
    <w:rsid w:val="00B45612"/>
    <w:rsid w:val="00D728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EDB5"/>
  <w15:docId w15:val="{7868FC20-71F5-4E96-A6AC-549F8CDE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l-G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0" w:line="240" w:lineRule="auto"/>
    </w:pPr>
    <w:rPr>
      <w:rFonts w:ascii="Times New Roman" w:eastAsia="Times New Roman" w:hAnsi="Times New Roman"/>
      <w:kern w:val="0"/>
      <w:sz w:val="24"/>
      <w:szCs w:val="24"/>
      <w:lang w:eastAsia="el-GR"/>
    </w:rPr>
  </w:style>
  <w:style w:type="paragraph" w:styleId="1">
    <w:name w:val="heading 1"/>
    <w:basedOn w:val="a"/>
    <w:next w:val="a"/>
    <w:uiPriority w:val="9"/>
    <w:qFormat/>
    <w:pPr>
      <w:keepNext/>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suppressAutoHyphens/>
      <w:autoSpaceDE w:val="0"/>
      <w:spacing w:after="0" w:line="240" w:lineRule="auto"/>
    </w:pPr>
    <w:rPr>
      <w:rFonts w:cs="Calibri"/>
      <w:color w:val="000000"/>
      <w:kern w:val="0"/>
      <w:sz w:val="24"/>
      <w:szCs w:val="24"/>
    </w:rPr>
  </w:style>
  <w:style w:type="character" w:customStyle="1" w:styleId="1Char">
    <w:name w:val="Επικεφαλίδα 1 Char"/>
    <w:basedOn w:val="a0"/>
    <w:rPr>
      <w:rFonts w:ascii="Times New Roman" w:eastAsia="Times New Roman" w:hAnsi="Times New Roman" w:cs="Times New Roman"/>
      <w:b/>
      <w:bCs/>
      <w:kern w:val="0"/>
      <w:sz w:val="28"/>
      <w:szCs w:val="24"/>
      <w:lang w:eastAsia="el-GR"/>
    </w:rPr>
  </w:style>
  <w:style w:type="paragraph" w:customStyle="1" w:styleId="CharCharChar">
    <w:name w:val="Char Char Char"/>
    <w:basedOn w:val="a"/>
    <w:pPr>
      <w:spacing w:after="160" w:line="240" w:lineRule="exact"/>
    </w:pPr>
    <w:rPr>
      <w:rFonts w:ascii="Verdana" w:hAnsi="Verdana" w:cs="Verdana"/>
      <w:sz w:val="20"/>
      <w:szCs w:val="20"/>
      <w:lang w:val="en-US" w:eastAsia="en-US"/>
    </w:rPr>
  </w:style>
  <w:style w:type="character" w:styleId="-">
    <w:name w:val="Hyperlink"/>
    <w:basedOn w:val="a0"/>
    <w:rPr>
      <w:color w:val="0563C1"/>
      <w:u w:val="single"/>
    </w:rPr>
  </w:style>
  <w:style w:type="character" w:styleId="a3">
    <w:name w:val="Unresolved Mention"/>
    <w:basedOn w:val="a0"/>
    <w:rPr>
      <w:color w:val="605E5C"/>
      <w:shd w:val="clear" w:color="auto" w:fill="E1DFDD"/>
    </w:rPr>
  </w:style>
  <w:style w:type="paragraph" w:styleId="Web">
    <w:name w:val="Normal (Web)"/>
    <w:basedOn w:val="a"/>
    <w:pPr>
      <w:spacing w:after="200" w:line="276" w:lineRule="auto"/>
    </w:pPr>
    <w:rPr>
      <w:rFonts w:eastAsia="Calibri"/>
      <w:lang w:eastAsia="en-US"/>
    </w:rPr>
  </w:style>
  <w:style w:type="character" w:styleId="a4">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1073</Characters>
  <Application>Microsoft Office Word</Application>
  <DocSecurity>0</DocSecurity>
  <Lines>8</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Δημήτριος Δρίζης</dc:creator>
  <dc:description/>
  <cp:lastModifiedBy>Κωνσταντίνος</cp:lastModifiedBy>
  <cp:revision>2</cp:revision>
  <dcterms:created xsi:type="dcterms:W3CDTF">2023-05-04T09:41:00Z</dcterms:created>
  <dcterms:modified xsi:type="dcterms:W3CDTF">2023-05-04T09:41:00Z</dcterms:modified>
</cp:coreProperties>
</file>