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FC65F" w14:textId="77777777" w:rsidR="00217762" w:rsidRDefault="00217762" w:rsidP="00217762">
      <w:pPr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</w:p>
    <w:p w14:paraId="3CA9F657" w14:textId="77777777" w:rsidR="00217762" w:rsidRDefault="00217762" w:rsidP="00217762">
      <w:pPr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4E393F3" wp14:editId="79AF85B9">
            <wp:simplePos x="0" y="0"/>
            <wp:positionH relativeFrom="column">
              <wp:posOffset>636270</wp:posOffset>
            </wp:positionH>
            <wp:positionV relativeFrom="paragraph">
              <wp:posOffset>123825</wp:posOffset>
            </wp:positionV>
            <wp:extent cx="419100" cy="419100"/>
            <wp:effectExtent l="0" t="0" r="0" b="0"/>
            <wp:wrapThrough wrapText="bothSides">
              <wp:wrapPolygon edited="0">
                <wp:start x="0" y="0"/>
                <wp:lineTo x="0" y="20618"/>
                <wp:lineTo x="20618" y="20618"/>
                <wp:lineTo x="20618" y="0"/>
                <wp:lineTo x="0" y="0"/>
              </wp:wrapPolygon>
            </wp:wrapThrough>
            <wp:docPr id="147447505" name="Εικόνα 2" descr="Εικόνα που περιέχει σκίτσο/σχέδιο, έμβλημα, σύμβολο, σχεδίασ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47505" name="Εικόνα 2" descr="Εικόνα που περιέχει σκίτσο/σχέδιο, έμβλημα, σύμβολο, σχεδίαση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5C3A8D" w14:textId="77777777" w:rsidR="00217762" w:rsidRPr="00524A60" w:rsidRDefault="00217762" w:rsidP="00217762">
      <w:pPr>
        <w:pStyle w:val="1"/>
        <w:jc w:val="right"/>
        <w:rPr>
          <w:rFonts w:ascii="Arial" w:hAnsi="Arial" w:cs="Arial"/>
          <w:i/>
          <w:sz w:val="20"/>
          <w:szCs w:val="20"/>
          <w:u w:val="single"/>
        </w:rPr>
      </w:pPr>
      <w:r w:rsidRPr="00AB1796">
        <w:rPr>
          <w:rFonts w:ascii="Arial" w:hAnsi="Arial" w:cs="Arial"/>
          <w:sz w:val="20"/>
        </w:rPr>
        <w:t xml:space="preserve">      </w:t>
      </w:r>
      <w:r w:rsidRPr="00524A60">
        <w:rPr>
          <w:rFonts w:ascii="Arial" w:hAnsi="Arial" w:cs="Arial"/>
          <w:sz w:val="20"/>
          <w:u w:val="single"/>
        </w:rPr>
        <w:t xml:space="preserve">Αποστολή με </w:t>
      </w:r>
      <w:r w:rsidRPr="00524A60">
        <w:rPr>
          <w:rFonts w:ascii="Arial" w:hAnsi="Arial" w:cs="Arial"/>
          <w:sz w:val="20"/>
          <w:u w:val="single"/>
          <w:lang w:val="en-US"/>
        </w:rPr>
        <w:t>e</w:t>
      </w:r>
      <w:r w:rsidRPr="00524A60">
        <w:rPr>
          <w:rFonts w:ascii="Arial" w:hAnsi="Arial" w:cs="Arial"/>
          <w:sz w:val="20"/>
          <w:u w:val="single"/>
        </w:rPr>
        <w:t>-</w:t>
      </w:r>
      <w:r w:rsidRPr="00524A60">
        <w:rPr>
          <w:rFonts w:ascii="Arial" w:hAnsi="Arial" w:cs="Arial"/>
          <w:sz w:val="20"/>
          <w:u w:val="single"/>
          <w:lang w:val="en-US"/>
        </w:rPr>
        <w:t>mail</w:t>
      </w:r>
      <w:r w:rsidRPr="00524A60">
        <w:rPr>
          <w:rFonts w:ascii="Arial" w:hAnsi="Arial" w:cs="Arial"/>
          <w:sz w:val="20"/>
          <w:u w:val="single"/>
        </w:rPr>
        <w:t xml:space="preserve">  </w:t>
      </w:r>
    </w:p>
    <w:p w14:paraId="703F0FFB" w14:textId="77777777" w:rsidR="00217762" w:rsidRPr="00524A60" w:rsidRDefault="00217762" w:rsidP="00217762">
      <w:pPr>
        <w:pStyle w:val="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</w:p>
    <w:p w14:paraId="3E550B71" w14:textId="77777777" w:rsidR="00217762" w:rsidRPr="00524A60" w:rsidRDefault="00217762" w:rsidP="00217762">
      <w:pPr>
        <w:spacing w:after="0" w:line="240" w:lineRule="auto"/>
      </w:pPr>
      <w:r>
        <w:t xml:space="preserve">      </w:t>
      </w:r>
    </w:p>
    <w:p w14:paraId="5FA4C03F" w14:textId="57034DBE" w:rsidR="00217762" w:rsidRPr="0077443B" w:rsidRDefault="00217762" w:rsidP="00217762">
      <w:pPr>
        <w:pStyle w:val="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ΕΛΛΗΝΙΚΗ ΔΗΜΟΚΡΑΤΙΑ                                                      </w:t>
      </w:r>
      <w:r>
        <w:rPr>
          <w:rFonts w:ascii="Arial" w:hAnsi="Arial" w:cs="Arial"/>
          <w:b w:val="0"/>
          <w:bCs w:val="0"/>
          <w:sz w:val="20"/>
        </w:rPr>
        <w:t>Ηγουμενίτσα  14 Δεκεμβρίου 2023</w:t>
      </w:r>
    </w:p>
    <w:p w14:paraId="4E7014B1" w14:textId="77777777" w:rsidR="00217762" w:rsidRPr="00F03D1E" w:rsidRDefault="00217762" w:rsidP="00217762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ΠΕΡΙΦΕΡΕΙΑ ΗΠΕΙΡΟΥ </w:t>
      </w:r>
      <w:r>
        <w:rPr>
          <w:rFonts w:ascii="Arial" w:hAnsi="Arial" w:cs="Arial"/>
          <w:b/>
          <w:bCs/>
          <w:sz w:val="20"/>
        </w:rPr>
        <w:tab/>
        <w:t xml:space="preserve">                                  </w:t>
      </w:r>
      <w:r>
        <w:rPr>
          <w:rFonts w:ascii="Arial" w:hAnsi="Arial" w:cs="Arial"/>
          <w:sz w:val="20"/>
        </w:rPr>
        <w:t xml:space="preserve">       </w:t>
      </w:r>
      <w:r w:rsidRPr="00D121EE">
        <w:rPr>
          <w:rFonts w:ascii="Arial" w:hAnsi="Arial" w:cs="Arial"/>
          <w:sz w:val="20"/>
        </w:rPr>
        <w:t xml:space="preserve"> </w:t>
      </w:r>
      <w:r w:rsidRPr="00F03D1E">
        <w:rPr>
          <w:rFonts w:ascii="Arial" w:hAnsi="Arial" w:cs="Arial"/>
          <w:sz w:val="20"/>
        </w:rPr>
        <w:t xml:space="preserve"> </w:t>
      </w:r>
    </w:p>
    <w:p w14:paraId="3CD6A20B" w14:textId="77777777" w:rsidR="00217762" w:rsidRDefault="00217762" w:rsidP="00217762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ΠΕΡΙΦΕΡΕΙΑΚΗ ΕΝΟΤΗΤΑ</w:t>
      </w:r>
    </w:p>
    <w:p w14:paraId="11134E60" w14:textId="77777777" w:rsidR="00217762" w:rsidRPr="0077443B" w:rsidRDefault="00217762" w:rsidP="00217762">
      <w:pPr>
        <w:spacing w:after="0" w:line="240" w:lineRule="auto"/>
        <w:jc w:val="both"/>
        <w:rPr>
          <w:rFonts w:ascii="Arial" w:hAnsi="Arial" w:cs="Arial"/>
          <w:b/>
          <w:bCs/>
          <w:spacing w:val="40"/>
        </w:rPr>
      </w:pPr>
      <w:r w:rsidRPr="00633053">
        <w:rPr>
          <w:rFonts w:ascii="Arial" w:hAnsi="Arial" w:cs="Arial"/>
          <w:b/>
          <w:bCs/>
        </w:rPr>
        <w:t xml:space="preserve">        </w:t>
      </w:r>
      <w:r w:rsidRPr="0077443B">
        <w:rPr>
          <w:rFonts w:ascii="Arial" w:hAnsi="Arial" w:cs="Arial"/>
          <w:b/>
          <w:bCs/>
          <w:spacing w:val="40"/>
        </w:rPr>
        <w:t>ΘΕΣΠΡΩΤΙΑΣ</w:t>
      </w:r>
    </w:p>
    <w:p w14:paraId="2CB26C34" w14:textId="77777777" w:rsidR="00217762" w:rsidRPr="00E13148" w:rsidRDefault="00217762" w:rsidP="0021776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E13148">
        <w:rPr>
          <w:rFonts w:ascii="Arial" w:hAnsi="Arial" w:cs="Arial"/>
          <w:b/>
          <w:bCs/>
        </w:rPr>
        <w:t xml:space="preserve">ΓΡΑΦΕΙΟ ΑΝΤΙΠΕΡΙΦΕΡΕΙΑΡΧΗ </w:t>
      </w:r>
    </w:p>
    <w:p w14:paraId="53EDCAA0" w14:textId="77777777" w:rsidR="00217762" w:rsidRPr="0030424F" w:rsidRDefault="00217762" w:rsidP="00217762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  <w:r w:rsidRPr="0030424F">
        <w:rPr>
          <w:rFonts w:ascii="Arial" w:hAnsi="Arial" w:cs="Arial"/>
          <w:b/>
          <w:bCs/>
          <w:sz w:val="20"/>
        </w:rPr>
        <w:tab/>
      </w:r>
      <w:r w:rsidRPr="0030424F">
        <w:rPr>
          <w:rFonts w:ascii="Arial" w:hAnsi="Arial" w:cs="Arial"/>
          <w:b/>
          <w:bCs/>
          <w:sz w:val="20"/>
        </w:rPr>
        <w:tab/>
      </w:r>
      <w:r w:rsidRPr="0030424F">
        <w:rPr>
          <w:rFonts w:ascii="Arial" w:hAnsi="Arial" w:cs="Arial"/>
          <w:b/>
          <w:bCs/>
          <w:sz w:val="20"/>
        </w:rPr>
        <w:tab/>
      </w:r>
      <w:r w:rsidRPr="0030424F">
        <w:rPr>
          <w:rFonts w:ascii="Arial" w:hAnsi="Arial" w:cs="Arial"/>
          <w:b/>
          <w:bCs/>
          <w:sz w:val="20"/>
        </w:rPr>
        <w:tab/>
      </w:r>
      <w:r w:rsidRPr="0030424F">
        <w:rPr>
          <w:rFonts w:ascii="Arial" w:hAnsi="Arial" w:cs="Arial"/>
          <w:b/>
          <w:bCs/>
          <w:sz w:val="20"/>
        </w:rPr>
        <w:tab/>
      </w:r>
      <w:r w:rsidRPr="0030424F">
        <w:rPr>
          <w:rFonts w:ascii="Arial" w:hAnsi="Arial" w:cs="Arial"/>
          <w:b/>
          <w:bCs/>
          <w:sz w:val="20"/>
        </w:rPr>
        <w:tab/>
      </w:r>
      <w:r w:rsidRPr="0030424F">
        <w:rPr>
          <w:rFonts w:ascii="Arial" w:hAnsi="Arial" w:cs="Arial"/>
          <w:b/>
          <w:bCs/>
          <w:sz w:val="20"/>
        </w:rPr>
        <w:tab/>
      </w:r>
      <w:r w:rsidRPr="0030424F">
        <w:rPr>
          <w:rFonts w:ascii="Arial" w:hAnsi="Arial" w:cs="Arial"/>
          <w:b/>
          <w:bCs/>
          <w:sz w:val="20"/>
        </w:rPr>
        <w:tab/>
      </w:r>
      <w:r w:rsidRPr="0030424F">
        <w:rPr>
          <w:rFonts w:ascii="Arial" w:hAnsi="Arial" w:cs="Arial"/>
          <w:b/>
          <w:bCs/>
          <w:sz w:val="20"/>
        </w:rPr>
        <w:tab/>
      </w:r>
    </w:p>
    <w:p w14:paraId="64833DC1" w14:textId="77777777" w:rsidR="00217762" w:rsidRPr="0030424F" w:rsidRDefault="00217762" w:rsidP="00217762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  <w:r w:rsidRPr="00AB1796">
        <w:rPr>
          <w:rFonts w:ascii="Arial" w:hAnsi="Arial" w:cs="Arial"/>
          <w:b/>
          <w:bCs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A101A" wp14:editId="6038A610">
                <wp:simplePos x="0" y="0"/>
                <wp:positionH relativeFrom="column">
                  <wp:posOffset>45720</wp:posOffset>
                </wp:positionH>
                <wp:positionV relativeFrom="paragraph">
                  <wp:posOffset>124460</wp:posOffset>
                </wp:positionV>
                <wp:extent cx="2057400" cy="0"/>
                <wp:effectExtent l="12700" t="9525" r="6350" b="9525"/>
                <wp:wrapNone/>
                <wp:docPr id="880446129" name="Ευθεία γραμμή σύνδεσης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4B5A2" id="Ευθεία γραμμή σύνδεσης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9.8pt" to="165.6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" strokeweight="1pt"/>
            </w:pict>
          </mc:Fallback>
        </mc:AlternateContent>
      </w:r>
    </w:p>
    <w:p w14:paraId="19E508F4" w14:textId="77777777" w:rsidR="00217762" w:rsidRPr="0030424F" w:rsidRDefault="00217762" w:rsidP="00217762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</w:p>
    <w:p w14:paraId="347BD683" w14:textId="6BCB8F30" w:rsidR="00217762" w:rsidRPr="00436A8F" w:rsidRDefault="00217762" w:rsidP="00217762">
      <w:pPr>
        <w:spacing w:after="0" w:line="240" w:lineRule="auto"/>
        <w:rPr>
          <w:rFonts w:ascii="Calibri" w:hAnsi="Calibri"/>
          <w:b/>
          <w:sz w:val="28"/>
          <w:szCs w:val="28"/>
        </w:rPr>
      </w:pPr>
      <w:r w:rsidRPr="0030424F">
        <w:rPr>
          <w:rFonts w:ascii="Arial" w:hAnsi="Arial" w:cs="Arial"/>
          <w:b/>
          <w:bCs/>
          <w:sz w:val="20"/>
        </w:rPr>
        <w:tab/>
      </w:r>
      <w:r w:rsidRPr="0030424F">
        <w:rPr>
          <w:rFonts w:ascii="Arial" w:hAnsi="Arial" w:cs="Arial"/>
          <w:b/>
          <w:bCs/>
          <w:sz w:val="20"/>
        </w:rPr>
        <w:tab/>
      </w:r>
      <w:r w:rsidRPr="0030424F">
        <w:rPr>
          <w:rFonts w:ascii="Arial" w:hAnsi="Arial" w:cs="Arial"/>
          <w:b/>
          <w:bCs/>
          <w:sz w:val="20"/>
        </w:rPr>
        <w:tab/>
      </w:r>
      <w:r w:rsidRPr="0030424F">
        <w:rPr>
          <w:rFonts w:ascii="Arial" w:hAnsi="Arial" w:cs="Arial"/>
          <w:b/>
          <w:bCs/>
          <w:sz w:val="20"/>
        </w:rPr>
        <w:tab/>
      </w:r>
      <w:r w:rsidRPr="0030424F">
        <w:rPr>
          <w:rFonts w:ascii="Arial" w:hAnsi="Arial" w:cs="Arial"/>
          <w:b/>
          <w:bCs/>
          <w:sz w:val="20"/>
        </w:rPr>
        <w:tab/>
      </w:r>
      <w:r w:rsidRPr="0030424F">
        <w:rPr>
          <w:rFonts w:ascii="Arial" w:hAnsi="Arial" w:cs="Arial"/>
          <w:b/>
          <w:bCs/>
          <w:sz w:val="20"/>
        </w:rPr>
        <w:tab/>
      </w:r>
    </w:p>
    <w:p w14:paraId="0DE13CBB" w14:textId="77777777" w:rsidR="00217762" w:rsidRPr="00520934" w:rsidRDefault="00217762" w:rsidP="00217762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520934">
        <w:rPr>
          <w:rFonts w:ascii="Arial" w:hAnsi="Arial" w:cs="Arial"/>
          <w:b/>
          <w:sz w:val="40"/>
          <w:szCs w:val="40"/>
        </w:rPr>
        <w:t xml:space="preserve"> </w:t>
      </w:r>
      <w:r w:rsidRPr="00520934">
        <w:rPr>
          <w:rFonts w:ascii="Arial" w:hAnsi="Arial" w:cs="Arial"/>
          <w:b/>
          <w:sz w:val="40"/>
          <w:szCs w:val="40"/>
          <w:u w:val="single"/>
        </w:rPr>
        <w:t xml:space="preserve">ΔΕΛΤΙΟ ΤΥΠΟΥ </w:t>
      </w:r>
    </w:p>
    <w:p w14:paraId="1EDD2F5E" w14:textId="77777777" w:rsidR="00562015" w:rsidRDefault="00562015" w:rsidP="00217762">
      <w:pPr>
        <w:jc w:val="center"/>
        <w:rPr>
          <w:b/>
          <w:bCs/>
          <w:i/>
          <w:iCs/>
          <w:sz w:val="28"/>
          <w:szCs w:val="28"/>
        </w:rPr>
      </w:pPr>
    </w:p>
    <w:p w14:paraId="34D5F597" w14:textId="71BA9B1A" w:rsidR="00217762" w:rsidRPr="00562015" w:rsidRDefault="00217762" w:rsidP="00217762">
      <w:pPr>
        <w:jc w:val="center"/>
        <w:rPr>
          <w:b/>
          <w:bCs/>
          <w:i/>
          <w:iCs/>
          <w:sz w:val="28"/>
          <w:szCs w:val="28"/>
        </w:rPr>
      </w:pPr>
      <w:r w:rsidRPr="00562015">
        <w:rPr>
          <w:b/>
          <w:bCs/>
          <w:i/>
          <w:iCs/>
          <w:sz w:val="28"/>
          <w:szCs w:val="28"/>
        </w:rPr>
        <w:t xml:space="preserve"> «Επίσκεψή  κ. Κωσταντίνου  </w:t>
      </w:r>
      <w:proofErr w:type="spellStart"/>
      <w:r w:rsidRPr="00562015">
        <w:rPr>
          <w:b/>
          <w:bCs/>
          <w:i/>
          <w:iCs/>
          <w:sz w:val="28"/>
          <w:szCs w:val="28"/>
        </w:rPr>
        <w:t>Κυρανάκη</w:t>
      </w:r>
      <w:proofErr w:type="spellEnd"/>
      <w:r w:rsidRPr="00562015">
        <w:rPr>
          <w:b/>
          <w:bCs/>
          <w:i/>
          <w:iCs/>
          <w:sz w:val="28"/>
          <w:szCs w:val="28"/>
        </w:rPr>
        <w:t xml:space="preserve"> Υφυπουργού</w:t>
      </w:r>
      <w:r w:rsidRPr="00562015">
        <w:rPr>
          <w:rFonts w:ascii="Roboto" w:hAnsi="Roboto"/>
          <w:b/>
          <w:bCs/>
          <w:i/>
          <w:iCs/>
          <w:color w:val="000000"/>
          <w:sz w:val="26"/>
          <w:szCs w:val="26"/>
          <w:shd w:val="clear" w:color="auto" w:fill="FCFCFC"/>
        </w:rPr>
        <w:t xml:space="preserve"> Ψηφιακής Διακυβέρνησης </w:t>
      </w:r>
      <w:r w:rsidRPr="00562015">
        <w:rPr>
          <w:b/>
          <w:bCs/>
          <w:i/>
          <w:iCs/>
          <w:sz w:val="28"/>
          <w:szCs w:val="28"/>
        </w:rPr>
        <w:t>»</w:t>
      </w:r>
    </w:p>
    <w:p w14:paraId="4DB15D96" w14:textId="77777777" w:rsidR="00EA38D8" w:rsidRPr="00BE1AD4" w:rsidRDefault="00EA38D8">
      <w:pPr>
        <w:rPr>
          <w:sz w:val="28"/>
          <w:szCs w:val="28"/>
          <w:lang w:val="en-US"/>
        </w:rPr>
      </w:pPr>
    </w:p>
    <w:p w14:paraId="39ECA58B" w14:textId="110E6EBA" w:rsidR="006B1C23" w:rsidRPr="00217762" w:rsidRDefault="006B1C23" w:rsidP="00BD5EE7">
      <w:pPr>
        <w:ind w:firstLine="720"/>
        <w:jc w:val="both"/>
        <w:rPr>
          <w:sz w:val="28"/>
          <w:szCs w:val="28"/>
        </w:rPr>
      </w:pPr>
      <w:r w:rsidRPr="00217762">
        <w:rPr>
          <w:sz w:val="28"/>
          <w:szCs w:val="28"/>
        </w:rPr>
        <w:t xml:space="preserve">Ο </w:t>
      </w:r>
      <w:r w:rsidR="00217762">
        <w:rPr>
          <w:sz w:val="28"/>
          <w:szCs w:val="28"/>
        </w:rPr>
        <w:t>Υφυπουργός</w:t>
      </w:r>
      <w:r w:rsidR="00217762" w:rsidRPr="00217762">
        <w:rPr>
          <w:sz w:val="28"/>
          <w:szCs w:val="28"/>
        </w:rPr>
        <w:t xml:space="preserve"> Ψηφιακής Διακυβέρνησης </w:t>
      </w:r>
      <w:r w:rsidRPr="00217762">
        <w:rPr>
          <w:sz w:val="28"/>
          <w:szCs w:val="28"/>
        </w:rPr>
        <w:t xml:space="preserve"> κ.</w:t>
      </w:r>
      <w:r w:rsidR="00EA38D8" w:rsidRPr="00217762">
        <w:rPr>
          <w:sz w:val="28"/>
          <w:szCs w:val="28"/>
        </w:rPr>
        <w:t xml:space="preserve"> </w:t>
      </w:r>
      <w:r w:rsidR="00217762" w:rsidRPr="00217762">
        <w:rPr>
          <w:sz w:val="28"/>
          <w:szCs w:val="28"/>
        </w:rPr>
        <w:t>Κωνσταντίνος</w:t>
      </w:r>
      <w:r w:rsidR="00EA38D8" w:rsidRPr="00217762">
        <w:rPr>
          <w:sz w:val="28"/>
          <w:szCs w:val="28"/>
        </w:rPr>
        <w:t xml:space="preserve"> </w:t>
      </w:r>
      <w:proofErr w:type="spellStart"/>
      <w:r w:rsidR="00E53D9C" w:rsidRPr="00217762">
        <w:rPr>
          <w:sz w:val="28"/>
          <w:szCs w:val="28"/>
        </w:rPr>
        <w:t>Κυρανάκης</w:t>
      </w:r>
      <w:proofErr w:type="spellEnd"/>
      <w:r w:rsidRPr="00217762">
        <w:rPr>
          <w:sz w:val="28"/>
          <w:szCs w:val="28"/>
        </w:rPr>
        <w:t xml:space="preserve"> και ο </w:t>
      </w:r>
      <w:r w:rsidR="00217762">
        <w:rPr>
          <w:sz w:val="28"/>
          <w:szCs w:val="28"/>
        </w:rPr>
        <w:t>κ.</w:t>
      </w:r>
      <w:r w:rsidR="00217762" w:rsidRPr="00217762">
        <w:t xml:space="preserve"> </w:t>
      </w:r>
      <w:r w:rsidR="00217762" w:rsidRPr="00217762">
        <w:rPr>
          <w:sz w:val="28"/>
          <w:szCs w:val="28"/>
        </w:rPr>
        <w:t xml:space="preserve">Στέλιος </w:t>
      </w:r>
      <w:proofErr w:type="spellStart"/>
      <w:r w:rsidR="00217762" w:rsidRPr="00217762">
        <w:rPr>
          <w:sz w:val="28"/>
          <w:szCs w:val="28"/>
        </w:rPr>
        <w:t>Σακαρέτσιος</w:t>
      </w:r>
      <w:proofErr w:type="spellEnd"/>
      <w:r w:rsidR="00217762" w:rsidRPr="00217762">
        <w:rPr>
          <w:sz w:val="28"/>
          <w:szCs w:val="28"/>
        </w:rPr>
        <w:t xml:space="preserve"> Πρόεδρος</w:t>
      </w:r>
      <w:r w:rsidR="00217762">
        <w:rPr>
          <w:sz w:val="28"/>
          <w:szCs w:val="28"/>
        </w:rPr>
        <w:t xml:space="preserve"> του</w:t>
      </w:r>
      <w:r w:rsidR="00217762" w:rsidRPr="00217762">
        <w:rPr>
          <w:sz w:val="28"/>
          <w:szCs w:val="28"/>
        </w:rPr>
        <w:t xml:space="preserve"> Δ.Σ.</w:t>
      </w:r>
      <w:r w:rsidR="00217762">
        <w:rPr>
          <w:sz w:val="28"/>
          <w:szCs w:val="28"/>
        </w:rPr>
        <w:t xml:space="preserve"> της</w:t>
      </w:r>
      <w:r w:rsidR="00217762" w:rsidRPr="00217762">
        <w:rPr>
          <w:sz w:val="28"/>
          <w:szCs w:val="28"/>
        </w:rPr>
        <w:t xml:space="preserve"> </w:t>
      </w:r>
      <w:r w:rsidR="00217762">
        <w:rPr>
          <w:sz w:val="28"/>
          <w:szCs w:val="28"/>
        </w:rPr>
        <w:t>«</w:t>
      </w:r>
      <w:r w:rsidR="00217762" w:rsidRPr="00217762">
        <w:rPr>
          <w:sz w:val="28"/>
          <w:szCs w:val="28"/>
        </w:rPr>
        <w:t>Ελληνικό Κτηματολόγιο</w:t>
      </w:r>
      <w:r w:rsidR="00217762">
        <w:rPr>
          <w:sz w:val="28"/>
          <w:szCs w:val="28"/>
        </w:rPr>
        <w:t>»,</w:t>
      </w:r>
      <w:r w:rsidRPr="00217762">
        <w:rPr>
          <w:sz w:val="28"/>
          <w:szCs w:val="28"/>
        </w:rPr>
        <w:t xml:space="preserve"> </w:t>
      </w:r>
      <w:r w:rsidR="00217762">
        <w:rPr>
          <w:sz w:val="28"/>
          <w:szCs w:val="28"/>
        </w:rPr>
        <w:t xml:space="preserve"> </w:t>
      </w:r>
      <w:r w:rsidR="00EA38D8" w:rsidRPr="00217762">
        <w:rPr>
          <w:sz w:val="28"/>
          <w:szCs w:val="28"/>
        </w:rPr>
        <w:t xml:space="preserve">                 </w:t>
      </w:r>
      <w:r w:rsidR="00E53D9C" w:rsidRPr="00217762">
        <w:rPr>
          <w:sz w:val="28"/>
          <w:szCs w:val="28"/>
        </w:rPr>
        <w:t>συνοδευόμενοι</w:t>
      </w:r>
      <w:r w:rsidRPr="00217762">
        <w:rPr>
          <w:sz w:val="28"/>
          <w:szCs w:val="28"/>
        </w:rPr>
        <w:t xml:space="preserve"> από τον </w:t>
      </w:r>
      <w:r w:rsidR="00E53D9C" w:rsidRPr="00217762">
        <w:rPr>
          <w:sz w:val="28"/>
          <w:szCs w:val="28"/>
        </w:rPr>
        <w:t>Βουλευτή</w:t>
      </w:r>
      <w:r w:rsidRPr="00217762">
        <w:rPr>
          <w:sz w:val="28"/>
          <w:szCs w:val="28"/>
        </w:rPr>
        <w:t xml:space="preserve"> </w:t>
      </w:r>
      <w:r w:rsidR="00E53D9C" w:rsidRPr="00217762">
        <w:rPr>
          <w:sz w:val="28"/>
          <w:szCs w:val="28"/>
        </w:rPr>
        <w:t>Θεσπρωτίας</w:t>
      </w:r>
      <w:r w:rsidRPr="00217762">
        <w:rPr>
          <w:sz w:val="28"/>
          <w:szCs w:val="28"/>
        </w:rPr>
        <w:t xml:space="preserve">  </w:t>
      </w:r>
      <w:r w:rsidR="00217762">
        <w:rPr>
          <w:sz w:val="28"/>
          <w:szCs w:val="28"/>
        </w:rPr>
        <w:t>κ</w:t>
      </w:r>
      <w:r w:rsidRPr="00217762">
        <w:rPr>
          <w:sz w:val="28"/>
          <w:szCs w:val="28"/>
        </w:rPr>
        <w:t xml:space="preserve">. </w:t>
      </w:r>
      <w:r w:rsidR="00E53D9C" w:rsidRPr="00217762">
        <w:rPr>
          <w:sz w:val="28"/>
          <w:szCs w:val="28"/>
        </w:rPr>
        <w:t>Βασίλη</w:t>
      </w:r>
      <w:r w:rsidRPr="00217762">
        <w:rPr>
          <w:sz w:val="28"/>
          <w:szCs w:val="28"/>
        </w:rPr>
        <w:t xml:space="preserve"> </w:t>
      </w:r>
      <w:r w:rsidR="00E53D9C" w:rsidRPr="00217762">
        <w:rPr>
          <w:sz w:val="28"/>
          <w:szCs w:val="28"/>
        </w:rPr>
        <w:t>Γιαγιάκα</w:t>
      </w:r>
      <w:r w:rsidRPr="00217762">
        <w:rPr>
          <w:sz w:val="28"/>
          <w:szCs w:val="28"/>
        </w:rPr>
        <w:t xml:space="preserve">  και </w:t>
      </w:r>
      <w:r w:rsidR="00E53D9C" w:rsidRPr="00217762">
        <w:rPr>
          <w:sz w:val="28"/>
          <w:szCs w:val="28"/>
        </w:rPr>
        <w:t>υπηρεσιακούς</w:t>
      </w:r>
      <w:r w:rsidRPr="00217762">
        <w:rPr>
          <w:sz w:val="28"/>
          <w:szCs w:val="28"/>
        </w:rPr>
        <w:t xml:space="preserve"> </w:t>
      </w:r>
      <w:r w:rsidR="00E53D9C" w:rsidRPr="00217762">
        <w:rPr>
          <w:sz w:val="28"/>
          <w:szCs w:val="28"/>
        </w:rPr>
        <w:t>παράγοντες</w:t>
      </w:r>
      <w:r w:rsidRPr="00217762">
        <w:rPr>
          <w:sz w:val="28"/>
          <w:szCs w:val="28"/>
        </w:rPr>
        <w:t xml:space="preserve"> του </w:t>
      </w:r>
      <w:r w:rsidR="00E53D9C" w:rsidRPr="00217762">
        <w:rPr>
          <w:sz w:val="28"/>
          <w:szCs w:val="28"/>
        </w:rPr>
        <w:t>Υπουργείου</w:t>
      </w:r>
      <w:r w:rsidR="00EA38D8" w:rsidRPr="00217762">
        <w:rPr>
          <w:sz w:val="28"/>
          <w:szCs w:val="28"/>
        </w:rPr>
        <w:t>,</w:t>
      </w:r>
      <w:r w:rsidRPr="00217762">
        <w:rPr>
          <w:sz w:val="28"/>
          <w:szCs w:val="28"/>
        </w:rPr>
        <w:t xml:space="preserve"> </w:t>
      </w:r>
      <w:r w:rsidR="00E53D9C" w:rsidRPr="00217762">
        <w:rPr>
          <w:sz w:val="28"/>
          <w:szCs w:val="28"/>
        </w:rPr>
        <w:t>επισκέφτηκαν</w:t>
      </w:r>
      <w:r w:rsidRPr="00217762">
        <w:rPr>
          <w:sz w:val="28"/>
          <w:szCs w:val="28"/>
        </w:rPr>
        <w:t xml:space="preserve"> </w:t>
      </w:r>
      <w:r w:rsidR="00E53D9C" w:rsidRPr="00217762">
        <w:rPr>
          <w:sz w:val="28"/>
          <w:szCs w:val="28"/>
        </w:rPr>
        <w:t>σήμερα</w:t>
      </w:r>
      <w:r w:rsidRPr="00217762">
        <w:rPr>
          <w:sz w:val="28"/>
          <w:szCs w:val="28"/>
        </w:rPr>
        <w:t xml:space="preserve"> το </w:t>
      </w:r>
      <w:r w:rsidR="00E53D9C" w:rsidRPr="00217762">
        <w:rPr>
          <w:sz w:val="28"/>
          <w:szCs w:val="28"/>
        </w:rPr>
        <w:t>πρωί</w:t>
      </w:r>
      <w:r w:rsidRPr="00217762">
        <w:rPr>
          <w:sz w:val="28"/>
          <w:szCs w:val="28"/>
        </w:rPr>
        <w:t xml:space="preserve"> τον Αντιπεριφερει</w:t>
      </w:r>
      <w:r w:rsidR="00E53D9C" w:rsidRPr="00217762">
        <w:rPr>
          <w:sz w:val="28"/>
          <w:szCs w:val="28"/>
        </w:rPr>
        <w:t>ά</w:t>
      </w:r>
      <w:r w:rsidRPr="00217762">
        <w:rPr>
          <w:sz w:val="28"/>
          <w:szCs w:val="28"/>
        </w:rPr>
        <w:t xml:space="preserve">ρχη </w:t>
      </w:r>
      <w:r w:rsidR="00E53D9C" w:rsidRPr="00217762">
        <w:rPr>
          <w:sz w:val="28"/>
          <w:szCs w:val="28"/>
        </w:rPr>
        <w:t>Θεσπρωτίας</w:t>
      </w:r>
      <w:r w:rsidRPr="00217762">
        <w:rPr>
          <w:sz w:val="28"/>
          <w:szCs w:val="28"/>
        </w:rPr>
        <w:t xml:space="preserve"> κ. </w:t>
      </w:r>
      <w:r w:rsidR="00E53D9C" w:rsidRPr="00217762">
        <w:rPr>
          <w:sz w:val="28"/>
          <w:szCs w:val="28"/>
        </w:rPr>
        <w:t>Θωμά</w:t>
      </w:r>
      <w:r w:rsidRPr="00217762">
        <w:rPr>
          <w:sz w:val="28"/>
          <w:szCs w:val="28"/>
        </w:rPr>
        <w:t xml:space="preserve"> Πιτο</w:t>
      </w:r>
      <w:r w:rsidR="00E53D9C" w:rsidRPr="00217762">
        <w:rPr>
          <w:sz w:val="28"/>
          <w:szCs w:val="28"/>
        </w:rPr>
        <w:t>ύ</w:t>
      </w:r>
      <w:r w:rsidRPr="00217762">
        <w:rPr>
          <w:sz w:val="28"/>
          <w:szCs w:val="28"/>
        </w:rPr>
        <w:t>λη .</w:t>
      </w:r>
    </w:p>
    <w:p w14:paraId="07BE4D14" w14:textId="023EE913" w:rsidR="00E53D9C" w:rsidRPr="00217762" w:rsidRDefault="00E53D9C" w:rsidP="00BD5EE7">
      <w:pPr>
        <w:ind w:firstLine="720"/>
        <w:jc w:val="both"/>
        <w:rPr>
          <w:sz w:val="28"/>
          <w:szCs w:val="28"/>
        </w:rPr>
      </w:pPr>
      <w:r w:rsidRPr="00217762">
        <w:rPr>
          <w:sz w:val="28"/>
          <w:szCs w:val="28"/>
        </w:rPr>
        <w:t>Συζητήθηκαν</w:t>
      </w:r>
      <w:r w:rsidR="006B1C23" w:rsidRPr="00217762">
        <w:rPr>
          <w:sz w:val="28"/>
          <w:szCs w:val="28"/>
        </w:rPr>
        <w:t xml:space="preserve"> </w:t>
      </w:r>
      <w:r w:rsidRPr="00217762">
        <w:rPr>
          <w:sz w:val="28"/>
          <w:szCs w:val="28"/>
        </w:rPr>
        <w:t>θέματα</w:t>
      </w:r>
      <w:r w:rsidR="006B1C23" w:rsidRPr="00217762">
        <w:rPr>
          <w:sz w:val="28"/>
          <w:szCs w:val="28"/>
        </w:rPr>
        <w:t xml:space="preserve"> του </w:t>
      </w:r>
      <w:r w:rsidRPr="00217762">
        <w:rPr>
          <w:sz w:val="28"/>
          <w:szCs w:val="28"/>
        </w:rPr>
        <w:t>Κτηματολογίου</w:t>
      </w:r>
      <w:r w:rsidR="006B1C23" w:rsidRPr="00217762">
        <w:rPr>
          <w:sz w:val="28"/>
          <w:szCs w:val="28"/>
        </w:rPr>
        <w:t xml:space="preserve"> για τα </w:t>
      </w:r>
      <w:r w:rsidRPr="00217762">
        <w:rPr>
          <w:sz w:val="28"/>
          <w:szCs w:val="28"/>
        </w:rPr>
        <w:t>οποία</w:t>
      </w:r>
      <w:r w:rsidR="006B1C23" w:rsidRPr="00217762">
        <w:rPr>
          <w:sz w:val="28"/>
          <w:szCs w:val="28"/>
        </w:rPr>
        <w:t xml:space="preserve"> ο κ. </w:t>
      </w:r>
      <w:proofErr w:type="spellStart"/>
      <w:r w:rsidRPr="00217762">
        <w:rPr>
          <w:sz w:val="28"/>
          <w:szCs w:val="28"/>
        </w:rPr>
        <w:t>Κυρανάκης</w:t>
      </w:r>
      <w:proofErr w:type="spellEnd"/>
      <w:r w:rsidR="006B1C23" w:rsidRPr="00217762">
        <w:rPr>
          <w:sz w:val="28"/>
          <w:szCs w:val="28"/>
        </w:rPr>
        <w:t xml:space="preserve"> </w:t>
      </w:r>
      <w:r w:rsidR="00217762">
        <w:rPr>
          <w:sz w:val="28"/>
          <w:szCs w:val="28"/>
        </w:rPr>
        <w:t xml:space="preserve"> και ο κ. Πρόεδρος έδωσαν </w:t>
      </w:r>
      <w:r w:rsidR="006B1C23" w:rsidRPr="00217762">
        <w:rPr>
          <w:sz w:val="28"/>
          <w:szCs w:val="28"/>
        </w:rPr>
        <w:t xml:space="preserve"> </w:t>
      </w:r>
      <w:r w:rsidRPr="00217762">
        <w:rPr>
          <w:sz w:val="28"/>
          <w:szCs w:val="28"/>
        </w:rPr>
        <w:t>λύσεις</w:t>
      </w:r>
      <w:r w:rsidR="00217762">
        <w:rPr>
          <w:sz w:val="28"/>
          <w:szCs w:val="28"/>
        </w:rPr>
        <w:t>,</w:t>
      </w:r>
      <w:r w:rsidR="006B1C23" w:rsidRPr="00217762">
        <w:rPr>
          <w:sz w:val="28"/>
          <w:szCs w:val="28"/>
        </w:rPr>
        <w:t xml:space="preserve"> </w:t>
      </w:r>
      <w:r w:rsidRPr="00217762">
        <w:rPr>
          <w:sz w:val="28"/>
          <w:szCs w:val="28"/>
        </w:rPr>
        <w:t>ιδιαίτερα</w:t>
      </w:r>
      <w:r w:rsidR="006B1C23" w:rsidRPr="00217762">
        <w:rPr>
          <w:sz w:val="28"/>
          <w:szCs w:val="28"/>
        </w:rPr>
        <w:t xml:space="preserve"> σε </w:t>
      </w:r>
      <w:r w:rsidR="00EA38D8" w:rsidRPr="00217762">
        <w:rPr>
          <w:sz w:val="28"/>
          <w:szCs w:val="28"/>
        </w:rPr>
        <w:t>όσα</w:t>
      </w:r>
      <w:r w:rsidR="006B1C23" w:rsidRPr="00217762">
        <w:rPr>
          <w:sz w:val="28"/>
          <w:szCs w:val="28"/>
        </w:rPr>
        <w:t xml:space="preserve"> </w:t>
      </w:r>
      <w:r w:rsidRPr="00217762">
        <w:rPr>
          <w:sz w:val="28"/>
          <w:szCs w:val="28"/>
        </w:rPr>
        <w:t>αφορούσαν</w:t>
      </w:r>
      <w:r w:rsidR="006B1C23" w:rsidRPr="00217762">
        <w:rPr>
          <w:sz w:val="28"/>
          <w:szCs w:val="28"/>
        </w:rPr>
        <w:t xml:space="preserve"> την </w:t>
      </w:r>
      <w:r w:rsidRPr="00217762">
        <w:rPr>
          <w:sz w:val="28"/>
          <w:szCs w:val="28"/>
        </w:rPr>
        <w:t>Περιοχή</w:t>
      </w:r>
      <w:r w:rsidR="006B1C23" w:rsidRPr="00217762">
        <w:rPr>
          <w:sz w:val="28"/>
          <w:szCs w:val="28"/>
        </w:rPr>
        <w:t xml:space="preserve"> </w:t>
      </w:r>
      <w:r w:rsidRPr="00217762">
        <w:rPr>
          <w:sz w:val="28"/>
          <w:szCs w:val="28"/>
        </w:rPr>
        <w:t>Κ</w:t>
      </w:r>
      <w:r w:rsidR="00217762">
        <w:rPr>
          <w:sz w:val="28"/>
          <w:szCs w:val="28"/>
        </w:rPr>
        <w:t>ώ</w:t>
      </w:r>
      <w:r w:rsidRPr="00217762">
        <w:rPr>
          <w:sz w:val="28"/>
          <w:szCs w:val="28"/>
        </w:rPr>
        <w:t>τσικας</w:t>
      </w:r>
      <w:r w:rsidR="006B1C23" w:rsidRPr="00217762">
        <w:rPr>
          <w:sz w:val="28"/>
          <w:szCs w:val="28"/>
        </w:rPr>
        <w:t>, Σμ</w:t>
      </w:r>
      <w:r w:rsidRPr="00217762">
        <w:rPr>
          <w:sz w:val="28"/>
          <w:szCs w:val="28"/>
        </w:rPr>
        <w:t>έ</w:t>
      </w:r>
      <w:r w:rsidR="006B1C23" w:rsidRPr="00217762">
        <w:rPr>
          <w:sz w:val="28"/>
          <w:szCs w:val="28"/>
        </w:rPr>
        <w:t xml:space="preserve">ρτου και </w:t>
      </w:r>
      <w:r w:rsidRPr="00217762">
        <w:rPr>
          <w:sz w:val="28"/>
          <w:szCs w:val="28"/>
        </w:rPr>
        <w:t>Πλαισίου</w:t>
      </w:r>
      <w:r w:rsidR="006B1C23" w:rsidRPr="00217762">
        <w:rPr>
          <w:sz w:val="28"/>
          <w:szCs w:val="28"/>
        </w:rPr>
        <w:t xml:space="preserve">,  </w:t>
      </w:r>
      <w:r w:rsidRPr="00217762">
        <w:rPr>
          <w:sz w:val="28"/>
          <w:szCs w:val="28"/>
        </w:rPr>
        <w:t>καθώς</w:t>
      </w:r>
      <w:r w:rsidR="006B1C23" w:rsidRPr="00217762">
        <w:rPr>
          <w:sz w:val="28"/>
          <w:szCs w:val="28"/>
        </w:rPr>
        <w:t xml:space="preserve"> </w:t>
      </w:r>
      <w:r w:rsidRPr="00217762">
        <w:rPr>
          <w:sz w:val="28"/>
          <w:szCs w:val="28"/>
        </w:rPr>
        <w:t>επίσης</w:t>
      </w:r>
      <w:r w:rsidR="006B1C23" w:rsidRPr="00217762">
        <w:rPr>
          <w:sz w:val="28"/>
          <w:szCs w:val="28"/>
        </w:rPr>
        <w:t xml:space="preserve"> και </w:t>
      </w:r>
      <w:r w:rsidRPr="00217762">
        <w:rPr>
          <w:sz w:val="28"/>
          <w:szCs w:val="28"/>
        </w:rPr>
        <w:t>θέματα που αφορούσαν στην αναγκαιότητα περαιτέρω ψηφιοπο</w:t>
      </w:r>
      <w:r w:rsidR="00EA38D8" w:rsidRPr="00217762">
        <w:rPr>
          <w:sz w:val="28"/>
          <w:szCs w:val="28"/>
        </w:rPr>
        <w:t xml:space="preserve">ίησης </w:t>
      </w:r>
      <w:r w:rsidRPr="00217762">
        <w:rPr>
          <w:sz w:val="28"/>
          <w:szCs w:val="28"/>
        </w:rPr>
        <w:t xml:space="preserve"> των διαδικασιών τ</w:t>
      </w:r>
      <w:r w:rsidR="00217762">
        <w:rPr>
          <w:sz w:val="28"/>
          <w:szCs w:val="28"/>
        </w:rPr>
        <w:t>ων</w:t>
      </w:r>
      <w:r w:rsidRPr="00217762">
        <w:rPr>
          <w:sz w:val="28"/>
          <w:szCs w:val="28"/>
        </w:rPr>
        <w:t xml:space="preserve"> </w:t>
      </w:r>
      <w:r w:rsidR="00217762" w:rsidRPr="00217762">
        <w:rPr>
          <w:sz w:val="28"/>
          <w:szCs w:val="28"/>
        </w:rPr>
        <w:t>Υπηρεσι</w:t>
      </w:r>
      <w:r w:rsidR="00217762">
        <w:rPr>
          <w:sz w:val="28"/>
          <w:szCs w:val="28"/>
        </w:rPr>
        <w:t xml:space="preserve">ών </w:t>
      </w:r>
      <w:r w:rsidRPr="00217762">
        <w:rPr>
          <w:sz w:val="28"/>
          <w:szCs w:val="28"/>
        </w:rPr>
        <w:t xml:space="preserve"> </w:t>
      </w:r>
      <w:r w:rsidR="00EA38D8" w:rsidRPr="00217762">
        <w:rPr>
          <w:sz w:val="28"/>
          <w:szCs w:val="28"/>
        </w:rPr>
        <w:t>Μεταφορών και Επικοινωνιών</w:t>
      </w:r>
      <w:r w:rsidRPr="00217762">
        <w:rPr>
          <w:sz w:val="28"/>
          <w:szCs w:val="28"/>
        </w:rPr>
        <w:t xml:space="preserve">.  </w:t>
      </w:r>
    </w:p>
    <w:p w14:paraId="36019B40" w14:textId="77777777" w:rsidR="00504F54" w:rsidRDefault="00E53D9C" w:rsidP="00BD5EE7">
      <w:pPr>
        <w:ind w:firstLine="720"/>
        <w:jc w:val="both"/>
        <w:rPr>
          <w:sz w:val="28"/>
          <w:szCs w:val="28"/>
        </w:rPr>
      </w:pPr>
      <w:r w:rsidRPr="00217762">
        <w:rPr>
          <w:sz w:val="28"/>
          <w:szCs w:val="28"/>
        </w:rPr>
        <w:t xml:space="preserve">Ο κ. </w:t>
      </w:r>
      <w:r w:rsidR="00217762">
        <w:rPr>
          <w:sz w:val="28"/>
          <w:szCs w:val="28"/>
        </w:rPr>
        <w:t>Υφυπουργός</w:t>
      </w:r>
      <w:r w:rsidRPr="00217762">
        <w:rPr>
          <w:sz w:val="28"/>
          <w:szCs w:val="28"/>
        </w:rPr>
        <w:t xml:space="preserve"> ζήτησε από τον κ. Αντιπεριφερειάρχη,</w:t>
      </w:r>
      <w:r w:rsidR="00217762">
        <w:rPr>
          <w:sz w:val="28"/>
          <w:szCs w:val="28"/>
        </w:rPr>
        <w:t xml:space="preserve"> τη συνδρομή της </w:t>
      </w:r>
      <w:r w:rsidRPr="00217762">
        <w:rPr>
          <w:sz w:val="28"/>
          <w:szCs w:val="28"/>
        </w:rPr>
        <w:t xml:space="preserve"> </w:t>
      </w:r>
      <w:r w:rsidR="006B1C23" w:rsidRPr="00217762">
        <w:rPr>
          <w:sz w:val="28"/>
          <w:szCs w:val="28"/>
        </w:rPr>
        <w:t xml:space="preserve"> </w:t>
      </w:r>
      <w:r w:rsidRPr="00217762">
        <w:rPr>
          <w:sz w:val="28"/>
          <w:szCs w:val="28"/>
        </w:rPr>
        <w:t>Περιφερειακή</w:t>
      </w:r>
      <w:r w:rsidR="00217762">
        <w:rPr>
          <w:sz w:val="28"/>
          <w:szCs w:val="28"/>
        </w:rPr>
        <w:t>ς</w:t>
      </w:r>
      <w:r w:rsidR="006B1C23" w:rsidRPr="00217762">
        <w:rPr>
          <w:sz w:val="28"/>
          <w:szCs w:val="28"/>
        </w:rPr>
        <w:t xml:space="preserve"> </w:t>
      </w:r>
      <w:r w:rsidRPr="00217762">
        <w:rPr>
          <w:sz w:val="28"/>
          <w:szCs w:val="28"/>
        </w:rPr>
        <w:t>Ενότητα</w:t>
      </w:r>
      <w:r w:rsidR="00217762">
        <w:rPr>
          <w:sz w:val="28"/>
          <w:szCs w:val="28"/>
        </w:rPr>
        <w:t>ς</w:t>
      </w:r>
      <w:r w:rsidRPr="00217762">
        <w:rPr>
          <w:sz w:val="28"/>
          <w:szCs w:val="28"/>
        </w:rPr>
        <w:t xml:space="preserve"> Θεσπρωτίας </w:t>
      </w:r>
      <w:r w:rsidR="006B1C23" w:rsidRPr="00217762">
        <w:rPr>
          <w:sz w:val="28"/>
          <w:szCs w:val="28"/>
        </w:rPr>
        <w:t xml:space="preserve"> για την </w:t>
      </w:r>
      <w:r w:rsidRPr="00217762">
        <w:rPr>
          <w:sz w:val="28"/>
          <w:szCs w:val="28"/>
        </w:rPr>
        <w:t>ταχύτερη</w:t>
      </w:r>
      <w:r w:rsidR="006B1C23" w:rsidRPr="00217762">
        <w:rPr>
          <w:sz w:val="28"/>
          <w:szCs w:val="28"/>
        </w:rPr>
        <w:t xml:space="preserve"> </w:t>
      </w:r>
      <w:r w:rsidRPr="00217762">
        <w:rPr>
          <w:sz w:val="28"/>
          <w:szCs w:val="28"/>
        </w:rPr>
        <w:t>μεταφορά</w:t>
      </w:r>
      <w:r w:rsidR="006B1C23" w:rsidRPr="00217762">
        <w:rPr>
          <w:sz w:val="28"/>
          <w:szCs w:val="28"/>
        </w:rPr>
        <w:t xml:space="preserve"> των </w:t>
      </w:r>
      <w:r w:rsidRPr="00217762">
        <w:rPr>
          <w:sz w:val="28"/>
          <w:szCs w:val="28"/>
        </w:rPr>
        <w:t>Αρχείων</w:t>
      </w:r>
      <w:r w:rsidR="006B1C23" w:rsidRPr="00217762">
        <w:rPr>
          <w:sz w:val="28"/>
          <w:szCs w:val="28"/>
        </w:rPr>
        <w:t xml:space="preserve"> των </w:t>
      </w:r>
      <w:r w:rsidRPr="00217762">
        <w:rPr>
          <w:sz w:val="28"/>
          <w:szCs w:val="28"/>
        </w:rPr>
        <w:t xml:space="preserve">Υποθηκοφυλακείων </w:t>
      </w:r>
      <w:r w:rsidR="006B1C23" w:rsidRPr="00217762">
        <w:rPr>
          <w:sz w:val="28"/>
          <w:szCs w:val="28"/>
        </w:rPr>
        <w:t xml:space="preserve"> Φιλιατ</w:t>
      </w:r>
      <w:r w:rsidRPr="00217762">
        <w:rPr>
          <w:sz w:val="28"/>
          <w:szCs w:val="28"/>
        </w:rPr>
        <w:t>ώ</w:t>
      </w:r>
      <w:r w:rsidR="006B1C23" w:rsidRPr="00217762">
        <w:rPr>
          <w:sz w:val="28"/>
          <w:szCs w:val="28"/>
        </w:rPr>
        <w:t xml:space="preserve">ν και </w:t>
      </w:r>
      <w:r w:rsidRPr="00217762">
        <w:rPr>
          <w:sz w:val="28"/>
          <w:szCs w:val="28"/>
        </w:rPr>
        <w:t>Παραμυθιάς</w:t>
      </w:r>
      <w:r w:rsidR="006B1C23" w:rsidRPr="00217762">
        <w:rPr>
          <w:sz w:val="28"/>
          <w:szCs w:val="28"/>
        </w:rPr>
        <w:t xml:space="preserve"> στο </w:t>
      </w:r>
      <w:r w:rsidRPr="00217762">
        <w:rPr>
          <w:sz w:val="28"/>
          <w:szCs w:val="28"/>
        </w:rPr>
        <w:t>Υποθηκοφυλακείο</w:t>
      </w:r>
      <w:r w:rsidR="006B1C23" w:rsidRPr="00217762">
        <w:rPr>
          <w:sz w:val="28"/>
          <w:szCs w:val="28"/>
        </w:rPr>
        <w:t xml:space="preserve"> </w:t>
      </w:r>
      <w:r w:rsidRPr="00217762">
        <w:rPr>
          <w:sz w:val="28"/>
          <w:szCs w:val="28"/>
        </w:rPr>
        <w:t>Ηγουμενίτσας.</w:t>
      </w:r>
      <w:r w:rsidR="00504F54">
        <w:rPr>
          <w:sz w:val="28"/>
          <w:szCs w:val="28"/>
        </w:rPr>
        <w:t xml:space="preserve"> </w:t>
      </w:r>
    </w:p>
    <w:p w14:paraId="31A5659B" w14:textId="3CF59FD6" w:rsidR="006B1C23" w:rsidRPr="00217762" w:rsidRDefault="006B1C23" w:rsidP="00BD5EE7">
      <w:pPr>
        <w:ind w:firstLine="720"/>
        <w:jc w:val="both"/>
        <w:rPr>
          <w:sz w:val="28"/>
          <w:szCs w:val="28"/>
        </w:rPr>
      </w:pPr>
      <w:r w:rsidRPr="00217762">
        <w:rPr>
          <w:sz w:val="28"/>
          <w:szCs w:val="28"/>
        </w:rPr>
        <w:t xml:space="preserve">Ο κ. </w:t>
      </w:r>
      <w:proofErr w:type="spellStart"/>
      <w:r w:rsidR="00BA3A24" w:rsidRPr="00217762">
        <w:rPr>
          <w:sz w:val="28"/>
          <w:szCs w:val="28"/>
        </w:rPr>
        <w:t>Κυρανάκης</w:t>
      </w:r>
      <w:proofErr w:type="spellEnd"/>
      <w:r w:rsidRPr="00217762">
        <w:rPr>
          <w:sz w:val="28"/>
          <w:szCs w:val="28"/>
        </w:rPr>
        <w:t xml:space="preserve"> </w:t>
      </w:r>
      <w:r w:rsidR="00E53D9C" w:rsidRPr="00217762">
        <w:rPr>
          <w:sz w:val="28"/>
          <w:szCs w:val="28"/>
        </w:rPr>
        <w:t>ευχαρίστησε</w:t>
      </w:r>
      <w:r w:rsidRPr="00217762">
        <w:rPr>
          <w:sz w:val="28"/>
          <w:szCs w:val="28"/>
        </w:rPr>
        <w:t xml:space="preserve"> τον Κ. Αντιπεριφερει</w:t>
      </w:r>
      <w:r w:rsidR="00E53D9C" w:rsidRPr="00217762">
        <w:rPr>
          <w:sz w:val="28"/>
          <w:szCs w:val="28"/>
        </w:rPr>
        <w:t>ά</w:t>
      </w:r>
      <w:r w:rsidRPr="00217762">
        <w:rPr>
          <w:sz w:val="28"/>
          <w:szCs w:val="28"/>
        </w:rPr>
        <w:t xml:space="preserve">ρχη για την </w:t>
      </w:r>
      <w:r w:rsidR="00E53D9C" w:rsidRPr="00217762">
        <w:rPr>
          <w:sz w:val="28"/>
          <w:szCs w:val="28"/>
        </w:rPr>
        <w:t>άμεση</w:t>
      </w:r>
      <w:r w:rsidRPr="00217762">
        <w:rPr>
          <w:sz w:val="28"/>
          <w:szCs w:val="28"/>
        </w:rPr>
        <w:t xml:space="preserve"> </w:t>
      </w:r>
      <w:r w:rsidR="00E53D9C" w:rsidRPr="00217762">
        <w:rPr>
          <w:sz w:val="28"/>
          <w:szCs w:val="28"/>
        </w:rPr>
        <w:t>θετική ανταπόκριση</w:t>
      </w:r>
      <w:r w:rsidRPr="00217762">
        <w:rPr>
          <w:sz w:val="28"/>
          <w:szCs w:val="28"/>
        </w:rPr>
        <w:t xml:space="preserve"> </w:t>
      </w:r>
      <w:r w:rsidR="00E53D9C" w:rsidRPr="00217762">
        <w:rPr>
          <w:sz w:val="28"/>
          <w:szCs w:val="28"/>
        </w:rPr>
        <w:t>δήλωσε</w:t>
      </w:r>
      <w:r w:rsidRPr="00217762">
        <w:rPr>
          <w:sz w:val="28"/>
          <w:szCs w:val="28"/>
        </w:rPr>
        <w:t xml:space="preserve"> δε </w:t>
      </w:r>
      <w:r w:rsidR="00E53D9C" w:rsidRPr="00217762">
        <w:rPr>
          <w:sz w:val="28"/>
          <w:szCs w:val="28"/>
        </w:rPr>
        <w:t>πρόθυμος</w:t>
      </w:r>
      <w:r w:rsidRPr="00217762">
        <w:rPr>
          <w:sz w:val="28"/>
          <w:szCs w:val="28"/>
        </w:rPr>
        <w:t xml:space="preserve"> να </w:t>
      </w:r>
      <w:r w:rsidR="00E53D9C" w:rsidRPr="00217762">
        <w:rPr>
          <w:sz w:val="28"/>
          <w:szCs w:val="28"/>
        </w:rPr>
        <w:t>βοηθήσει</w:t>
      </w:r>
      <w:r w:rsidRPr="00217762">
        <w:rPr>
          <w:sz w:val="28"/>
          <w:szCs w:val="28"/>
        </w:rPr>
        <w:t xml:space="preserve"> σε ότι </w:t>
      </w:r>
      <w:r w:rsidR="00E53D9C" w:rsidRPr="00217762">
        <w:rPr>
          <w:sz w:val="28"/>
          <w:szCs w:val="28"/>
        </w:rPr>
        <w:t>χρειαστεί</w:t>
      </w:r>
      <w:r w:rsidRPr="00217762">
        <w:rPr>
          <w:sz w:val="28"/>
          <w:szCs w:val="28"/>
        </w:rPr>
        <w:t xml:space="preserve"> η </w:t>
      </w:r>
      <w:r w:rsidR="00E53D9C" w:rsidRPr="00217762">
        <w:rPr>
          <w:sz w:val="28"/>
          <w:szCs w:val="28"/>
        </w:rPr>
        <w:t>Περιφέρεια – Π.Ε Θεσπρωτίας</w:t>
      </w:r>
      <w:r w:rsidR="00BA3A24" w:rsidRPr="00BA3A24">
        <w:rPr>
          <w:sz w:val="28"/>
          <w:szCs w:val="28"/>
        </w:rPr>
        <w:t xml:space="preserve"> </w:t>
      </w:r>
      <w:r w:rsidR="00BA3A24">
        <w:rPr>
          <w:sz w:val="28"/>
          <w:szCs w:val="28"/>
        </w:rPr>
        <w:t>για θέματα αρμοδιότητας του</w:t>
      </w:r>
      <w:r w:rsidR="00E53D9C" w:rsidRPr="00217762">
        <w:rPr>
          <w:sz w:val="28"/>
          <w:szCs w:val="28"/>
        </w:rPr>
        <w:t>.</w:t>
      </w:r>
      <w:r w:rsidRPr="00217762">
        <w:rPr>
          <w:sz w:val="28"/>
          <w:szCs w:val="28"/>
        </w:rPr>
        <w:t xml:space="preserve">   </w:t>
      </w:r>
    </w:p>
    <w:sectPr w:rsidR="006B1C23" w:rsidRPr="00217762" w:rsidSect="00574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C23"/>
    <w:rsid w:val="00216CEE"/>
    <w:rsid w:val="00217762"/>
    <w:rsid w:val="00504F54"/>
    <w:rsid w:val="00562015"/>
    <w:rsid w:val="00574099"/>
    <w:rsid w:val="00592FA0"/>
    <w:rsid w:val="005F3301"/>
    <w:rsid w:val="006B1C23"/>
    <w:rsid w:val="00832D1B"/>
    <w:rsid w:val="0085554F"/>
    <w:rsid w:val="009E10EF"/>
    <w:rsid w:val="00BA3A24"/>
    <w:rsid w:val="00BD5EE7"/>
    <w:rsid w:val="00BE1AD4"/>
    <w:rsid w:val="00E53D9C"/>
    <w:rsid w:val="00EA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D93CB"/>
  <w15:chartTrackingRefBased/>
  <w15:docId w15:val="{349F7ECE-7D54-4267-B621-1C17459D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21776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4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17762"/>
    <w:rPr>
      <w:rFonts w:ascii="Times New Roman" w:eastAsia="Times New Roman" w:hAnsi="Times New Roman" w:cs="Times New Roman"/>
      <w:b/>
      <w:bCs/>
      <w:kern w:val="0"/>
      <w:sz w:val="28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7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1251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Konstantinos Athanasiou</cp:lastModifiedBy>
  <cp:revision>2</cp:revision>
  <cp:lastPrinted>2023-12-14T11:32:00Z</cp:lastPrinted>
  <dcterms:created xsi:type="dcterms:W3CDTF">2023-12-15T10:20:00Z</dcterms:created>
  <dcterms:modified xsi:type="dcterms:W3CDTF">2023-12-15T10:20:00Z</dcterms:modified>
</cp:coreProperties>
</file>